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3D038C" w14:textId="77777777" w:rsidR="005A4105" w:rsidRDefault="005A4105" w:rsidP="00E35425">
      <w:pPr>
        <w:jc w:val="center"/>
      </w:pPr>
      <w:r>
        <w:t>BREAKAWAY THEATRE COMPANY</w:t>
      </w:r>
    </w:p>
    <w:p w14:paraId="16BDDE84" w14:textId="22DC24F2" w:rsidR="005A4105" w:rsidRDefault="005A4105" w:rsidP="00E35425">
      <w:pPr>
        <w:jc w:val="center"/>
      </w:pPr>
      <w:r>
        <w:t xml:space="preserve">AGM, </w:t>
      </w:r>
      <w:r w:rsidR="00A55B63">
        <w:t>05 October</w:t>
      </w:r>
      <w:r w:rsidR="00E35425">
        <w:t xml:space="preserve">, </w:t>
      </w:r>
      <w:r w:rsidR="00B44BA2">
        <w:t xml:space="preserve">2026 - </w:t>
      </w:r>
      <w:r w:rsidR="00E35425">
        <w:t>8pm</w:t>
      </w:r>
    </w:p>
    <w:p w14:paraId="7119F6A8" w14:textId="10C645EE" w:rsidR="00E35425" w:rsidRDefault="00A55B63" w:rsidP="00D4492E">
      <w:pPr>
        <w:spacing w:line="360" w:lineRule="auto"/>
      </w:pPr>
      <w:r>
        <w:t>I'll start by running through the year's events</w:t>
      </w:r>
      <w:r w:rsidR="00E35425">
        <w:t xml:space="preserve"> in chronological order. Following on from last year’s AGM, we had a very enjoyable </w:t>
      </w:r>
      <w:r w:rsidR="00041A50">
        <w:t>pre-Christmas get-together</w:t>
      </w:r>
      <w:r w:rsidR="00E35425">
        <w:t xml:space="preserve"> at the King Harry.</w:t>
      </w:r>
    </w:p>
    <w:p w14:paraId="299A2B8E" w14:textId="1B38C946" w:rsidR="00041A50" w:rsidRDefault="008F48B1" w:rsidP="00D4492E">
      <w:pPr>
        <w:spacing w:line="360" w:lineRule="auto"/>
      </w:pPr>
      <w:r>
        <w:t>For the rest of the year and into 202</w:t>
      </w:r>
      <w:r w:rsidR="00041A50">
        <w:t>6</w:t>
      </w:r>
      <w:r>
        <w:t xml:space="preserve">, </w:t>
      </w:r>
      <w:r w:rsidR="00A55B63">
        <w:t xml:space="preserve">our main focus was our Production of “The Actress”, </w:t>
      </w:r>
      <w:r w:rsidR="00041A50">
        <w:t>brilliantly</w:t>
      </w:r>
      <w:r>
        <w:t xml:space="preserve"> directed (as usual) by Lesley Cowland.</w:t>
      </w:r>
      <w:r w:rsidR="00096B64">
        <w:t xml:space="preserve"> </w:t>
      </w:r>
      <w:r w:rsidR="00A55B63">
        <w:t xml:space="preserve">Audiences responded really well to the mix of humour and angst, and I think many of the women could identify with Lydia, the ageing actress </w:t>
      </w:r>
      <w:r w:rsidR="00041A50">
        <w:t xml:space="preserve">leaving the stage. </w:t>
      </w:r>
    </w:p>
    <w:p w14:paraId="2248913F" w14:textId="51CBC3DE" w:rsidR="000978A1" w:rsidRDefault="00096B64" w:rsidP="00D4492E">
      <w:pPr>
        <w:spacing w:line="360" w:lineRule="auto"/>
      </w:pPr>
      <w:r>
        <w:t xml:space="preserve">Nova from NODA was clearly impressed, so much so that we were nominated in </w:t>
      </w:r>
      <w:r w:rsidR="00041A50">
        <w:t>three</w:t>
      </w:r>
      <w:r>
        <w:t xml:space="preserve"> categories at the NODA Regional Awards in September.</w:t>
      </w:r>
      <w:r w:rsidR="00041A50">
        <w:t xml:space="preserve"> Shelley Healy, playing Harriet</w:t>
      </w:r>
      <w:r w:rsidR="000978A1">
        <w:t xml:space="preserve">, </w:t>
      </w:r>
      <w:r w:rsidR="00A55B63">
        <w:t>was nominated for “Most Animated Performance”; Louise Warner, as Margaret, for “Best Newcomer”; and me, for</w:t>
      </w:r>
      <w:r w:rsidR="000978A1">
        <w:t xml:space="preserve"> “Best Actor” for Lydia. None of us won, which was a total travesty, </w:t>
      </w:r>
      <w:r w:rsidR="00244636">
        <w:t>and I must admit I had a fleeting thought about the ladies who won: “and how many damn lines did YOU have to learn?” But joking aside, being</w:t>
      </w:r>
      <w:r w:rsidR="000978A1">
        <w:t xml:space="preserve"> nominated is an award in itself.</w:t>
      </w:r>
    </w:p>
    <w:p w14:paraId="7148DF39" w14:textId="1ADF77FB" w:rsidR="000978A1" w:rsidRDefault="000978A1" w:rsidP="00D4492E">
      <w:pPr>
        <w:spacing w:line="360" w:lineRule="auto"/>
      </w:pPr>
      <w:r>
        <w:t xml:space="preserve">However, we all know </w:t>
      </w:r>
      <w:r w:rsidR="00244636">
        <w:t>good performances come from being surrounded by a cast who tease the best out of each other and a director who helps you discover things within yourself you didn't know you could do, and that was certainly the case with “The Actress”.</w:t>
      </w:r>
    </w:p>
    <w:p w14:paraId="58B80B94" w14:textId="4ED65BF6" w:rsidR="0062611B" w:rsidRDefault="000978A1" w:rsidP="00D4492E">
      <w:pPr>
        <w:spacing w:line="360" w:lineRule="auto"/>
      </w:pPr>
      <w:r>
        <w:t>In May, we held a “No Shake</w:t>
      </w:r>
      <w:r w:rsidR="00F051EE">
        <w:t>s</w:t>
      </w:r>
      <w:r>
        <w:t xml:space="preserve">feare” workshop at The Maltings Theatre, which was run by experienced Shakespeare </w:t>
      </w:r>
      <w:r w:rsidR="00F051EE">
        <w:t>Director</w:t>
      </w:r>
      <w:r>
        <w:t xml:space="preserve"> Sue Sachon</w:t>
      </w:r>
      <w:r w:rsidR="00F051EE">
        <w:t xml:space="preserve">. Sue was an amazing find, and we have to thank Nova Horley, our NODA rep, for that. We were determined to do A Midsummer Night’s Dream in the Summer, but we </w:t>
      </w:r>
      <w:r w:rsidR="00001706">
        <w:t>couldn't</w:t>
      </w:r>
      <w:r w:rsidR="00F051EE">
        <w:t xml:space="preserve"> find an in-house director.</w:t>
      </w:r>
    </w:p>
    <w:p w14:paraId="7C6A9220" w14:textId="338AD0F1" w:rsidR="00001706" w:rsidRDefault="00001706" w:rsidP="00D4492E">
      <w:pPr>
        <w:spacing w:line="360" w:lineRule="auto"/>
      </w:pPr>
      <w:r>
        <w:t xml:space="preserve">The production of “Dream” was a resounding success. </w:t>
      </w:r>
      <w:r w:rsidR="00E73CAC">
        <w:t>It ran for three nights in July at the Inn on the Park,</w:t>
      </w:r>
      <w:r>
        <w:t xml:space="preserve"> </w:t>
      </w:r>
      <w:r w:rsidR="00E73CAC">
        <w:t>followed by three nights in the lovely outdoor space at The United Reformed Church in Chiswell Green. This was a new venue for Breakaway and, to a certain extent, a leap of faith – pun not intended.</w:t>
      </w:r>
    </w:p>
    <w:p w14:paraId="3B4F5816" w14:textId="35D8A7E9" w:rsidR="00244636" w:rsidRDefault="00244636" w:rsidP="00D4492E">
      <w:pPr>
        <w:spacing w:line="360" w:lineRule="auto"/>
      </w:pPr>
      <w:r>
        <w:t>The director and cast put on a brilliant production</w:t>
      </w:r>
      <w:r w:rsidR="00FE0FD2">
        <w:t>,</w:t>
      </w:r>
      <w:r>
        <w:t xml:space="preserve"> and the feedback was amazing. Several people said it was the best “Dream” production they had ever seen</w:t>
      </w:r>
      <w:r w:rsidR="00FE0FD2">
        <w:t>, and although it was the original script, Sue’s expert direction made the plot and humour easy to follow.</w:t>
      </w:r>
    </w:p>
    <w:p w14:paraId="5FC46B0C" w14:textId="16CFBE52" w:rsidR="00E73CAC" w:rsidRDefault="00E73CAC" w:rsidP="00D4492E">
      <w:pPr>
        <w:spacing w:line="360" w:lineRule="auto"/>
      </w:pPr>
      <w:r>
        <w:t>The Church was extremely welcoming, and the Church Members who attended were very positive about the show.</w:t>
      </w:r>
    </w:p>
    <w:p w14:paraId="35E3F94E" w14:textId="6B78D67E" w:rsidR="00E73CAC" w:rsidRDefault="00E73CAC" w:rsidP="00D4492E">
      <w:pPr>
        <w:spacing w:line="360" w:lineRule="auto"/>
      </w:pPr>
      <w:r>
        <w:t xml:space="preserve">This was a relief, because we knew there were hurdles to overcome, such as limited parking, the noisier environment, and the need for a bigger </w:t>
      </w:r>
      <w:r w:rsidR="00930C85">
        <w:t>front-of-house</w:t>
      </w:r>
      <w:r>
        <w:t xml:space="preserve"> team.</w:t>
      </w:r>
    </w:p>
    <w:p w14:paraId="27AE600D" w14:textId="77016ED1" w:rsidR="00E73CAC" w:rsidRDefault="00E73CAC" w:rsidP="00D4492E">
      <w:pPr>
        <w:spacing w:line="360" w:lineRule="auto"/>
      </w:pPr>
      <w:r>
        <w:t xml:space="preserve">We were also concerned about </w:t>
      </w:r>
      <w:r w:rsidR="00930C85">
        <w:t>cast size</w:t>
      </w:r>
      <w:r>
        <w:t xml:space="preserve">, but Sue had so many contacts in other Drama Groups that she </w:t>
      </w:r>
      <w:r w:rsidR="00930C85">
        <w:t>was able to</w:t>
      </w:r>
      <w:r w:rsidR="00361C9D">
        <w:t xml:space="preserve"> bring people in</w:t>
      </w:r>
      <w:r>
        <w:t xml:space="preserve">. We </w:t>
      </w:r>
      <w:r w:rsidR="00361C9D">
        <w:t>also welcomed</w:t>
      </w:r>
      <w:r>
        <w:t xml:space="preserve"> four new members.</w:t>
      </w:r>
    </w:p>
    <w:p w14:paraId="5A10C20B" w14:textId="0D9DE41A" w:rsidR="00361C9D" w:rsidRDefault="00361C9D" w:rsidP="00D4492E">
      <w:pPr>
        <w:spacing w:line="360" w:lineRule="auto"/>
      </w:pPr>
      <w:r>
        <w:lastRenderedPageBreak/>
        <w:t xml:space="preserve">Reviews for both our 2026 productions were </w:t>
      </w:r>
      <w:r w:rsidR="009D7FB1">
        <w:t>very positive</w:t>
      </w:r>
      <w:r>
        <w:t>, and the season ended with a</w:t>
      </w:r>
      <w:r w:rsidR="00930C85">
        <w:t>n amazing</w:t>
      </w:r>
      <w:r>
        <w:t xml:space="preserve"> total of six NODA nominations. In addition to the three for The Actress, Dream cast member Emma Brown was nominated for “Best Animated Performance” as Titania, Roy Bookham for “Best Comedy Performance” as Bottom, with Sally Ripley winning her category, “Best Facial Expressions”, for Puck.</w:t>
      </w:r>
    </w:p>
    <w:p w14:paraId="56461A6A" w14:textId="67283996" w:rsidR="00361C9D" w:rsidRDefault="00361C9D" w:rsidP="00D4492E">
      <w:pPr>
        <w:spacing w:line="360" w:lineRule="auto"/>
      </w:pPr>
      <w:r>
        <w:t xml:space="preserve">That makes it three awards in a row </w:t>
      </w:r>
      <w:r w:rsidR="00930C85">
        <w:t>since 2024</w:t>
      </w:r>
      <w:r>
        <w:t>!</w:t>
      </w:r>
    </w:p>
    <w:p w14:paraId="5BE33D8C" w14:textId="77777777" w:rsidR="00851379" w:rsidRDefault="00F051EE" w:rsidP="00D4492E">
      <w:pPr>
        <w:spacing w:line="360" w:lineRule="auto"/>
      </w:pPr>
      <w:r>
        <w:t>A recurring theme in my Chair’s reports is that we have a very small pool of directors,</w:t>
      </w:r>
      <w:r w:rsidR="0062611B">
        <w:t xml:space="preserve"> and </w:t>
      </w:r>
      <w:r w:rsidR="00152ADB">
        <w:t xml:space="preserve">resolving </w:t>
      </w:r>
      <w:r w:rsidR="0062611B">
        <w:t xml:space="preserve">this </w:t>
      </w:r>
      <w:r w:rsidR="005628AE">
        <w:t>will be a challenge</w:t>
      </w:r>
      <w:r w:rsidR="0062611B">
        <w:t xml:space="preserve"> for the new Committee if Breakaway is to continue staging shows twice a year. </w:t>
      </w:r>
    </w:p>
    <w:p w14:paraId="0EDAE4E7" w14:textId="4EB6F509" w:rsidR="00290507" w:rsidRDefault="00D4492E" w:rsidP="00D4492E">
      <w:pPr>
        <w:spacing w:line="360" w:lineRule="auto"/>
      </w:pPr>
      <w:r>
        <w:t>The</w:t>
      </w:r>
      <w:r w:rsidR="00152ADB">
        <w:t xml:space="preserve"> </w:t>
      </w:r>
      <w:r>
        <w:t>coming</w:t>
      </w:r>
      <w:r w:rsidR="00152ADB">
        <w:t xml:space="preserve"> year </w:t>
      </w:r>
      <w:r w:rsidR="00F051EE">
        <w:t>looks a lot brighter than it did at the last Committee Meeting</w:t>
      </w:r>
      <w:r w:rsidR="00152ADB">
        <w:t xml:space="preserve">. </w:t>
      </w:r>
      <w:r w:rsidR="008A79D7">
        <w:t>We went from a blank list of people willing to stand for Chair and the Committee to Liz putting herself forward for Chair, and Margie coming back. I try not to wonder about that. Margie left while I was Chair, and now she is coming back for Liz…</w:t>
      </w:r>
      <w:r w:rsidR="008A79D7">
        <w:br/>
      </w:r>
      <w:r w:rsidR="00152ADB">
        <w:t xml:space="preserve">I would like to express my heartfelt thanks to </w:t>
      </w:r>
      <w:r w:rsidR="008A79D7">
        <w:t xml:space="preserve">everyone who served on the Committee over the last year for their support: Ruth, </w:t>
      </w:r>
      <w:r w:rsidR="00001706">
        <w:t xml:space="preserve">Anne, </w:t>
      </w:r>
      <w:r w:rsidR="008A79D7">
        <w:t>Manjit, Shelley, Tash, and Richard, who, as you know,</w:t>
      </w:r>
      <w:r>
        <w:t xml:space="preserve"> is my rock</w:t>
      </w:r>
      <w:r w:rsidR="008A79D7">
        <w:t>. However, I won’t miss having to remind him t</w:t>
      </w:r>
      <w:r>
        <w:t xml:space="preserve">o check his </w:t>
      </w:r>
      <w:proofErr w:type="spellStart"/>
      <w:r>
        <w:t>WhatsApps</w:t>
      </w:r>
      <w:proofErr w:type="spellEnd"/>
      <w:r w:rsidR="00001706">
        <w:t xml:space="preserve">. </w:t>
      </w:r>
    </w:p>
    <w:p w14:paraId="27A11F68" w14:textId="011EE90D" w:rsidR="0062611B" w:rsidRDefault="005628AE" w:rsidP="00D4492E">
      <w:pPr>
        <w:spacing w:line="360" w:lineRule="auto"/>
      </w:pPr>
      <w:r>
        <w:t>Oh, and while I have your attention, c</w:t>
      </w:r>
      <w:r w:rsidR="00001706">
        <w:t xml:space="preserve">an we please agree </w:t>
      </w:r>
      <w:r w:rsidR="00930C85">
        <w:t xml:space="preserve">that you will </w:t>
      </w:r>
      <w:r w:rsidR="00001706">
        <w:t xml:space="preserve">not to send me </w:t>
      </w:r>
      <w:proofErr w:type="spellStart"/>
      <w:r w:rsidR="00001706">
        <w:t>WhatsApps</w:t>
      </w:r>
      <w:proofErr w:type="spellEnd"/>
      <w:r w:rsidR="00001706">
        <w:t xml:space="preserve"> asking </w:t>
      </w:r>
      <w:r>
        <w:t xml:space="preserve">me to ask </w:t>
      </w:r>
      <w:r w:rsidR="00001706">
        <w:t xml:space="preserve">Richard to check his </w:t>
      </w:r>
      <w:proofErr w:type="spellStart"/>
      <w:r w:rsidR="00001706">
        <w:t>WhatsApps</w:t>
      </w:r>
      <w:proofErr w:type="spellEnd"/>
      <w:r w:rsidR="00001706">
        <w:t>?</w:t>
      </w:r>
    </w:p>
    <w:p w14:paraId="6B3EAF2C" w14:textId="236DFE57" w:rsidR="006C5595" w:rsidRDefault="006C5595" w:rsidP="00D4492E">
      <w:pPr>
        <w:spacing w:line="360" w:lineRule="auto"/>
      </w:pPr>
      <w:r>
        <w:t xml:space="preserve">The Committee was </w:t>
      </w:r>
      <w:r w:rsidR="00001706">
        <w:t>six</w:t>
      </w:r>
      <w:r>
        <w:t xml:space="preserve">, but will be </w:t>
      </w:r>
      <w:r w:rsidR="00001706">
        <w:t>increased</w:t>
      </w:r>
      <w:r>
        <w:t xml:space="preserve"> to </w:t>
      </w:r>
      <w:r w:rsidR="00001706">
        <w:t>seven</w:t>
      </w:r>
      <w:r>
        <w:t xml:space="preserve">. </w:t>
      </w:r>
      <w:r w:rsidR="00001706">
        <w:t xml:space="preserve">However, </w:t>
      </w:r>
      <w:r w:rsidR="005628AE">
        <w:t xml:space="preserve">there are roles </w:t>
      </w:r>
      <w:r w:rsidR="00930C85">
        <w:t>we can take on to support the Committee without actually being on the</w:t>
      </w:r>
      <w:r w:rsidR="005628AE">
        <w:t xml:space="preserve"> Committee.</w:t>
      </w:r>
      <w:r w:rsidR="00290507">
        <w:t xml:space="preserve"> These include assisting with Marketing and Website management.</w:t>
      </w:r>
    </w:p>
    <w:p w14:paraId="02247EA6" w14:textId="77777777" w:rsidR="009D4E40" w:rsidRDefault="00B60E0A" w:rsidP="00D4492E">
      <w:pPr>
        <w:spacing w:line="360" w:lineRule="auto"/>
      </w:pPr>
      <w:r>
        <w:t xml:space="preserve">Looking </w:t>
      </w:r>
      <w:r w:rsidR="009D4E40">
        <w:t>ahead, Richard and I will move</w:t>
      </w:r>
      <w:r w:rsidR="005628AE">
        <w:t xml:space="preserve"> to Dorset as soon as we can sell the house</w:t>
      </w:r>
      <w:r>
        <w:t xml:space="preserve">. As no one has put themselves </w:t>
      </w:r>
      <w:r w:rsidR="009D4E40">
        <w:t>forward as</w:t>
      </w:r>
      <w:r>
        <w:t xml:space="preserve"> Treasurer, </w:t>
      </w:r>
      <w:r w:rsidR="005628AE">
        <w:t>Richard has agreed to stay</w:t>
      </w:r>
      <w:r>
        <w:t xml:space="preserve"> </w:t>
      </w:r>
      <w:r w:rsidR="009D4E40">
        <w:t>on, as it is a role that can be undertaken remotely.</w:t>
      </w:r>
      <w:r>
        <w:t xml:space="preserve"> </w:t>
      </w:r>
    </w:p>
    <w:p w14:paraId="62E827BE" w14:textId="6F4B6CA8" w:rsidR="009D4E40" w:rsidRDefault="009D4E40" w:rsidP="009D4E40">
      <w:pPr>
        <w:spacing w:line="360" w:lineRule="auto"/>
      </w:pPr>
      <w:r>
        <w:t xml:space="preserve">We are currently in pre-production mode. Lesley </w:t>
      </w:r>
      <w:proofErr w:type="spellStart"/>
      <w:r>
        <w:t>Cowland</w:t>
      </w:r>
      <w:proofErr w:type="spellEnd"/>
      <w:r>
        <w:t xml:space="preserve"> is looking at scripts, and we hope Auditions will take place soon for a show to be held at The Maltings in February. </w:t>
      </w:r>
      <w:r w:rsidR="00290507">
        <w:t>We'll announce details</w:t>
      </w:r>
      <w:r>
        <w:t xml:space="preserve"> </w:t>
      </w:r>
      <w:r w:rsidR="00BD444E">
        <w:t>once</w:t>
      </w:r>
      <w:r>
        <w:t xml:space="preserve"> they are finalised.</w:t>
      </w:r>
    </w:p>
    <w:p w14:paraId="69DB73C0" w14:textId="6EB9F47C" w:rsidR="00BD444E" w:rsidRDefault="00BD444E" w:rsidP="00D4492E">
      <w:pPr>
        <w:spacing w:line="360" w:lineRule="auto"/>
      </w:pPr>
      <w:r>
        <w:t xml:space="preserve">Being </w:t>
      </w:r>
      <w:r w:rsidR="00E7152D">
        <w:t xml:space="preserve">Chair of Breakaway over the past </w:t>
      </w:r>
      <w:r>
        <w:t>three</w:t>
      </w:r>
      <w:r w:rsidR="00E7152D">
        <w:t xml:space="preserve"> years</w:t>
      </w:r>
      <w:r>
        <w:t xml:space="preserve"> has been a privilege</w:t>
      </w:r>
      <w:r w:rsidR="00E7152D">
        <w:t xml:space="preserve">. </w:t>
      </w:r>
      <w:r>
        <w:t xml:space="preserve">Leaving St Albans will be a wrench and leaving </w:t>
      </w:r>
      <w:r w:rsidR="00930C85">
        <w:t xml:space="preserve">our </w:t>
      </w:r>
      <w:r>
        <w:t>amazing Breakaway friends will be even harder.</w:t>
      </w:r>
      <w:r w:rsidR="00E7152D">
        <w:t xml:space="preserve"> </w:t>
      </w:r>
      <w:r w:rsidR="00290507">
        <w:t>In the meantime, I remain fully</w:t>
      </w:r>
      <w:r w:rsidR="00E7152D">
        <w:t xml:space="preserve"> committed to supporting </w:t>
      </w:r>
      <w:r>
        <w:t xml:space="preserve">our new Chair and </w:t>
      </w:r>
      <w:r w:rsidR="00E7152D">
        <w:t>Lesley</w:t>
      </w:r>
      <w:r w:rsidR="00D4492E">
        <w:t xml:space="preserve"> </w:t>
      </w:r>
      <w:r>
        <w:t>in the run-up to the show.</w:t>
      </w:r>
    </w:p>
    <w:p w14:paraId="42DB6888" w14:textId="70A23829" w:rsidR="00E7152D" w:rsidRDefault="00BD444E" w:rsidP="00D4492E">
      <w:pPr>
        <w:spacing w:line="360" w:lineRule="auto"/>
      </w:pPr>
      <w:r>
        <w:t>And in the words of Lydia Martin – no, it’s OK, it’s not going to be all of her farewell speech, as Lydia said: “</w:t>
      </w:r>
      <w:r w:rsidR="00290507">
        <w:t>Thank you to each and every one of you t</w:t>
      </w:r>
      <w:r>
        <w:t>h</w:t>
      </w:r>
      <w:r w:rsidR="00290507">
        <w:t>at put me in the warmth of the spotlight. I shall miss you. And the warmth. And everything.”</w:t>
      </w:r>
    </w:p>
    <w:sectPr w:rsidR="00E7152D" w:rsidSect="005A4105">
      <w:pgSz w:w="11906" w:h="16838"/>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4105"/>
    <w:rsid w:val="00001706"/>
    <w:rsid w:val="00041A50"/>
    <w:rsid w:val="00096B64"/>
    <w:rsid w:val="000978A1"/>
    <w:rsid w:val="00152ADB"/>
    <w:rsid w:val="00244636"/>
    <w:rsid w:val="002759D5"/>
    <w:rsid w:val="00290507"/>
    <w:rsid w:val="00361C9D"/>
    <w:rsid w:val="005628AE"/>
    <w:rsid w:val="005A4105"/>
    <w:rsid w:val="005E72D4"/>
    <w:rsid w:val="0062611B"/>
    <w:rsid w:val="006C5595"/>
    <w:rsid w:val="006D74B9"/>
    <w:rsid w:val="007F28DE"/>
    <w:rsid w:val="00851379"/>
    <w:rsid w:val="008A79D7"/>
    <w:rsid w:val="008F48B1"/>
    <w:rsid w:val="00930C85"/>
    <w:rsid w:val="009D4E40"/>
    <w:rsid w:val="009D7FB1"/>
    <w:rsid w:val="009F56AC"/>
    <w:rsid w:val="00A55B63"/>
    <w:rsid w:val="00B44BA2"/>
    <w:rsid w:val="00B60E0A"/>
    <w:rsid w:val="00BD444E"/>
    <w:rsid w:val="00CA38C8"/>
    <w:rsid w:val="00D4492E"/>
    <w:rsid w:val="00E204D8"/>
    <w:rsid w:val="00E35425"/>
    <w:rsid w:val="00E7152D"/>
    <w:rsid w:val="00E73CAC"/>
    <w:rsid w:val="00F051EE"/>
    <w:rsid w:val="00F2617B"/>
    <w:rsid w:val="00FE0F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C22991"/>
  <w15:chartTrackingRefBased/>
  <w15:docId w15:val="{25DE3DEE-EE9A-4634-94DA-3AF7E0136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A410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A410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A410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A410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A410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A410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A410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A410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A410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410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A410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A410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A410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A410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A41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A41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A41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A4105"/>
    <w:rPr>
      <w:rFonts w:eastAsiaTheme="majorEastAsia" w:cstheme="majorBidi"/>
      <w:color w:val="272727" w:themeColor="text1" w:themeTint="D8"/>
    </w:rPr>
  </w:style>
  <w:style w:type="paragraph" w:styleId="Title">
    <w:name w:val="Title"/>
    <w:basedOn w:val="Normal"/>
    <w:next w:val="Normal"/>
    <w:link w:val="TitleChar"/>
    <w:uiPriority w:val="10"/>
    <w:qFormat/>
    <w:rsid w:val="005A41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41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410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A41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A4105"/>
    <w:pPr>
      <w:spacing w:before="160"/>
      <w:jc w:val="center"/>
    </w:pPr>
    <w:rPr>
      <w:i/>
      <w:iCs/>
      <w:color w:val="404040" w:themeColor="text1" w:themeTint="BF"/>
    </w:rPr>
  </w:style>
  <w:style w:type="character" w:customStyle="1" w:styleId="QuoteChar">
    <w:name w:val="Quote Char"/>
    <w:basedOn w:val="DefaultParagraphFont"/>
    <w:link w:val="Quote"/>
    <w:uiPriority w:val="29"/>
    <w:rsid w:val="005A4105"/>
    <w:rPr>
      <w:i/>
      <w:iCs/>
      <w:color w:val="404040" w:themeColor="text1" w:themeTint="BF"/>
    </w:rPr>
  </w:style>
  <w:style w:type="paragraph" w:styleId="ListParagraph">
    <w:name w:val="List Paragraph"/>
    <w:basedOn w:val="Normal"/>
    <w:uiPriority w:val="34"/>
    <w:qFormat/>
    <w:rsid w:val="005A4105"/>
    <w:pPr>
      <w:ind w:left="720"/>
      <w:contextualSpacing/>
    </w:pPr>
  </w:style>
  <w:style w:type="character" w:styleId="IntenseEmphasis">
    <w:name w:val="Intense Emphasis"/>
    <w:basedOn w:val="DefaultParagraphFont"/>
    <w:uiPriority w:val="21"/>
    <w:qFormat/>
    <w:rsid w:val="005A4105"/>
    <w:rPr>
      <w:i/>
      <w:iCs/>
      <w:color w:val="2F5496" w:themeColor="accent1" w:themeShade="BF"/>
    </w:rPr>
  </w:style>
  <w:style w:type="paragraph" w:styleId="IntenseQuote">
    <w:name w:val="Intense Quote"/>
    <w:basedOn w:val="Normal"/>
    <w:next w:val="Normal"/>
    <w:link w:val="IntenseQuoteChar"/>
    <w:uiPriority w:val="30"/>
    <w:qFormat/>
    <w:rsid w:val="005A410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A4105"/>
    <w:rPr>
      <w:i/>
      <w:iCs/>
      <w:color w:val="2F5496" w:themeColor="accent1" w:themeShade="BF"/>
    </w:rPr>
  </w:style>
  <w:style w:type="character" w:styleId="IntenseReference">
    <w:name w:val="Intense Reference"/>
    <w:basedOn w:val="DefaultParagraphFont"/>
    <w:uiPriority w:val="32"/>
    <w:qFormat/>
    <w:rsid w:val="005A410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539</TotalTime>
  <Pages>2</Pages>
  <Words>775</Words>
  <Characters>4423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Elaine Hartless</dc:creator>
  <cp:keywords/>
  <dc:description/>
  <cp:lastModifiedBy>Elaine Hartless</cp:lastModifiedBy>
  <cp:revision>7</cp:revision>
  <cp:lastPrinted>2026-10-05T11:39:00Z</cp:lastPrinted>
  <dcterms:created xsi:type="dcterms:W3CDTF">2026-10-04T09:02:00Z</dcterms:created>
  <dcterms:modified xsi:type="dcterms:W3CDTF">2026-10-05T12:02:00Z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fc9010d2-62d4-4b81-8119-bec6b676db18</vt:lpwstr>
  </property>
</Properties>
</file>